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A81E4E" w:rsidRDefault="00A81E4E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E4E" w:rsidRDefault="00036F94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120130" cy="8403135"/>
            <wp:effectExtent l="19050" t="0" r="0" b="0"/>
            <wp:docPr id="1" name="Рисунок 1" descr="E:\РАЯНА\Скан_201903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РАЯНА\Скан_20190318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403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5A25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5A25" w:rsidRPr="00701192" w:rsidRDefault="00FA5A25" w:rsidP="0070119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lastRenderedPageBreak/>
        <w:t>Изобразительное искусство</w:t>
      </w:r>
    </w:p>
    <w:p w:rsidR="00541C15" w:rsidRPr="00701192" w:rsidRDefault="00541C15" w:rsidP="0070119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41C15" w:rsidRPr="00701192" w:rsidRDefault="00541C15" w:rsidP="007011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641255" w:rsidRPr="00701192">
        <w:rPr>
          <w:rFonts w:ascii="Times New Roman" w:hAnsi="Times New Roman" w:cs="Times New Roman"/>
          <w:sz w:val="24"/>
          <w:szCs w:val="24"/>
        </w:rPr>
        <w:t>предмету «И</w:t>
      </w:r>
      <w:r w:rsidRPr="00701192">
        <w:rPr>
          <w:rFonts w:ascii="Times New Roman" w:hAnsi="Times New Roman" w:cs="Times New Roman"/>
          <w:sz w:val="24"/>
          <w:szCs w:val="24"/>
        </w:rPr>
        <w:t>зобразительное искусство</w:t>
      </w:r>
      <w:r w:rsidR="00641255" w:rsidRPr="00701192">
        <w:rPr>
          <w:rFonts w:ascii="Times New Roman" w:hAnsi="Times New Roman" w:cs="Times New Roman"/>
          <w:sz w:val="24"/>
          <w:szCs w:val="24"/>
        </w:rPr>
        <w:t>»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класса создана на основе Федерального государственного стандарта начального обще</w:t>
      </w:r>
      <w:r w:rsidR="00A46239" w:rsidRPr="00701192">
        <w:rPr>
          <w:rFonts w:ascii="Times New Roman" w:hAnsi="Times New Roman" w:cs="Times New Roman"/>
          <w:sz w:val="24"/>
          <w:szCs w:val="24"/>
        </w:rPr>
        <w:t>го образования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УМК «Школа России»,</w:t>
      </w:r>
      <w:r w:rsidRPr="00701192">
        <w:rPr>
          <w:rFonts w:ascii="Times New Roman" w:hAnsi="Times New Roman" w:cs="Times New Roman"/>
          <w:sz w:val="24"/>
          <w:szCs w:val="24"/>
        </w:rPr>
        <w:t xml:space="preserve"> БУП -3 вариант,  1 модель</w:t>
      </w:r>
      <w:r w:rsidR="00E32D42" w:rsidRPr="00701192">
        <w:rPr>
          <w:rFonts w:ascii="Times New Roman" w:hAnsi="Times New Roman" w:cs="Times New Roman"/>
          <w:sz w:val="24"/>
          <w:szCs w:val="24"/>
        </w:rPr>
        <w:t xml:space="preserve"> на 2017-2018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учебный год </w:t>
      </w:r>
      <w:r w:rsidRPr="00701192">
        <w:rPr>
          <w:rFonts w:ascii="Times New Roman" w:hAnsi="Times New Roman" w:cs="Times New Roman"/>
          <w:sz w:val="24"/>
          <w:szCs w:val="24"/>
        </w:rPr>
        <w:t xml:space="preserve">в соответствии с СанПиН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2.4.4.3172</w:t>
      </w:r>
      <w:r w:rsidRPr="00701192">
        <w:rPr>
          <w:rFonts w:ascii="Times New Roman" w:hAnsi="Times New Roman" w:cs="Times New Roman"/>
          <w:b/>
          <w:sz w:val="24"/>
          <w:szCs w:val="24"/>
        </w:rPr>
        <w:t>-1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Pr="00701192">
        <w:rPr>
          <w:rFonts w:ascii="Times New Roman" w:hAnsi="Times New Roman" w:cs="Times New Roman"/>
          <w:sz w:val="24"/>
          <w:szCs w:val="24"/>
        </w:rPr>
        <w:t>, а такж</w:t>
      </w:r>
      <w:r w:rsidR="00A46239" w:rsidRPr="00701192">
        <w:rPr>
          <w:rFonts w:ascii="Times New Roman" w:hAnsi="Times New Roman" w:cs="Times New Roman"/>
          <w:sz w:val="24"/>
          <w:szCs w:val="24"/>
        </w:rPr>
        <w:t>е на основе приказа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МОи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Н РФ</w:t>
      </w:r>
      <w:r w:rsidRPr="00701192">
        <w:rPr>
          <w:rFonts w:ascii="Times New Roman" w:hAnsi="Times New Roman" w:cs="Times New Roman"/>
          <w:sz w:val="24"/>
          <w:szCs w:val="24"/>
        </w:rPr>
        <w:t xml:space="preserve"> от 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21</w:t>
      </w:r>
      <w:r w:rsidR="009F0901" w:rsidRPr="00701192">
        <w:rPr>
          <w:rFonts w:ascii="Times New Roman" w:hAnsi="Times New Roman" w:cs="Times New Roman"/>
          <w:b/>
          <w:sz w:val="24"/>
          <w:szCs w:val="24"/>
        </w:rPr>
        <w:t>.</w:t>
      </w:r>
      <w:r w:rsidR="00FE13B6" w:rsidRPr="00701192">
        <w:rPr>
          <w:rFonts w:ascii="Times New Roman" w:hAnsi="Times New Roman" w:cs="Times New Roman"/>
          <w:b/>
          <w:sz w:val="24"/>
          <w:szCs w:val="24"/>
        </w:rPr>
        <w:t>0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4</w:t>
      </w:r>
      <w:r w:rsidR="00641255" w:rsidRPr="00701192">
        <w:rPr>
          <w:rFonts w:ascii="Times New Roman" w:hAnsi="Times New Roman" w:cs="Times New Roman"/>
          <w:b/>
          <w:sz w:val="24"/>
          <w:szCs w:val="24"/>
        </w:rPr>
        <w:t>.201</w:t>
      </w:r>
      <w:r w:rsidR="00F0618E" w:rsidRPr="00701192">
        <w:rPr>
          <w:rFonts w:ascii="Times New Roman" w:hAnsi="Times New Roman" w:cs="Times New Roman"/>
          <w:b/>
          <w:sz w:val="24"/>
          <w:szCs w:val="24"/>
        </w:rPr>
        <w:t>6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 № 459 «Овнесении изменений в федеральный перечень учебников, рекомендованных к использованию при реализации имеющих государственную аккредитацию образовательных программ начального, общего</w:t>
      </w:r>
      <w:r w:rsidR="00F0618E" w:rsidRPr="00701192">
        <w:rPr>
          <w:rFonts w:ascii="Times New Roman" w:hAnsi="Times New Roman" w:cs="Times New Roman"/>
          <w:sz w:val="24"/>
          <w:szCs w:val="24"/>
        </w:rPr>
        <w:t>,</w:t>
      </w:r>
      <w:r w:rsidR="00641255" w:rsidRPr="00701192">
        <w:rPr>
          <w:rFonts w:ascii="Times New Roman" w:hAnsi="Times New Roman" w:cs="Times New Roman"/>
          <w:sz w:val="24"/>
          <w:szCs w:val="24"/>
        </w:rPr>
        <w:t xml:space="preserve"> среднего общего образования, утвержденный приказом МО и Н РФ от </w:t>
      </w:r>
      <w:r w:rsidR="00F0618E" w:rsidRPr="00701192">
        <w:rPr>
          <w:rFonts w:ascii="Times New Roman" w:hAnsi="Times New Roman" w:cs="Times New Roman"/>
          <w:sz w:val="24"/>
          <w:szCs w:val="24"/>
        </w:rPr>
        <w:t>31 марта 2014 г. №253</w:t>
      </w:r>
      <w:r w:rsidR="00641255" w:rsidRPr="00701192">
        <w:rPr>
          <w:rFonts w:ascii="Times New Roman" w:hAnsi="Times New Roman" w:cs="Times New Roman"/>
          <w:sz w:val="24"/>
          <w:szCs w:val="24"/>
        </w:rPr>
        <w:t>».</w:t>
      </w:r>
    </w:p>
    <w:p w:rsidR="00541C15" w:rsidRPr="00701192" w:rsidRDefault="00641255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Она разработа</w:t>
      </w:r>
      <w:r w:rsidR="005A577F" w:rsidRPr="00701192">
        <w:rPr>
          <w:rFonts w:ascii="Times New Roman" w:hAnsi="Times New Roman" w:cs="Times New Roman"/>
          <w:sz w:val="24"/>
          <w:szCs w:val="24"/>
        </w:rPr>
        <w:t>на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в целях конкретизации содержания образовательного стандарта с учетом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внутрипредметных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связей, логики учебного процесса и возрастных особенностей младших школьников. </w:t>
      </w:r>
      <w:r w:rsidR="0035373D" w:rsidRPr="00701192">
        <w:rPr>
          <w:rFonts w:ascii="Times New Roman" w:hAnsi="Times New Roman" w:cs="Times New Roman"/>
          <w:sz w:val="24"/>
          <w:szCs w:val="24"/>
        </w:rPr>
        <w:t>Программа рассчитана на 35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ч</w:t>
      </w:r>
      <w:r w:rsidR="0035373D" w:rsidRPr="00701192">
        <w:rPr>
          <w:rFonts w:ascii="Times New Roman" w:hAnsi="Times New Roman" w:cs="Times New Roman"/>
          <w:sz w:val="24"/>
          <w:szCs w:val="24"/>
        </w:rPr>
        <w:t xml:space="preserve">асов, 1 час в неделю. Итого – 35 часов </w:t>
      </w:r>
      <w:r w:rsidR="00541C15" w:rsidRPr="00701192">
        <w:rPr>
          <w:rFonts w:ascii="Times New Roman" w:hAnsi="Times New Roman" w:cs="Times New Roman"/>
          <w:sz w:val="24"/>
          <w:szCs w:val="24"/>
        </w:rPr>
        <w:t xml:space="preserve"> обязательной учебной нагрузки.</w:t>
      </w:r>
    </w:p>
    <w:p w:rsidR="00541C15" w:rsidRPr="00701192" w:rsidRDefault="00541C15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rStyle w:val="c1"/>
          <w:b/>
          <w:bCs/>
          <w:color w:val="000000"/>
        </w:rPr>
        <w:t>Место предмета в учебном плане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Программа рассчитана на 35 часов, 1 час в неделю.</w:t>
      </w:r>
    </w:p>
    <w:p w:rsidR="00A27BD3" w:rsidRPr="00701192" w:rsidRDefault="00A27BD3" w:rsidP="00701192">
      <w:pPr>
        <w:pStyle w:val="c0"/>
        <w:spacing w:before="0" w:beforeAutospacing="0" w:after="0" w:afterAutospacing="0"/>
        <w:jc w:val="both"/>
        <w:rPr>
          <w:color w:val="000000"/>
        </w:rPr>
      </w:pPr>
      <w:r w:rsidRPr="00701192">
        <w:rPr>
          <w:color w:val="000000"/>
        </w:rPr>
        <w:t>Преобладающая форма учебных занятий – урок.</w:t>
      </w:r>
    </w:p>
    <w:p w:rsidR="00541C15" w:rsidRPr="00701192" w:rsidRDefault="00541C15" w:rsidP="009D4FB1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Общая характеристика учебного предмета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Содержание рабочей программы</w:t>
      </w:r>
      <w:r w:rsidR="00BD3830" w:rsidRPr="00701192">
        <w:rPr>
          <w:rFonts w:ascii="Times New Roman" w:hAnsi="Times New Roman" w:cs="Times New Roman"/>
          <w:sz w:val="24"/>
          <w:szCs w:val="24"/>
        </w:rPr>
        <w:t xml:space="preserve"> 2 класса</w:t>
      </w:r>
      <w:r w:rsidRPr="00701192">
        <w:rPr>
          <w:rFonts w:ascii="Times New Roman" w:hAnsi="Times New Roman" w:cs="Times New Roman"/>
          <w:sz w:val="24"/>
          <w:szCs w:val="24"/>
        </w:rPr>
        <w:t xml:space="preserve"> направлено на реализацию приоритетных направлений художественного образования: приобщение к искусству как духовному опыту поколений, овладение способами художественной деятельности, развитие индивидуальности, дарования и творческих способностей ребенка.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Содержание художественного образования предусматривает два вида деятельности обучающихся: восприятие произведений искусства (ученик - зритель) и собственную художественно-творческую деятельность (ученик - художник). Это дает возможность показать единство и взаимодействие двух сторон жизни человека в искусстве, раскрыть характер диалога между художником и зрителем, избежать преимущественно информационного подхода к изложению материала. При этом учитывается собственный эмоциональный опыт общения ребенка с произведениями искусства, что позволяет вывести на передний план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деятельностное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освоение изобразительного искусства.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Целью художественного воспитания и обучения в 2 классе является формирование представления о трех видах художественной деятельности, которые определяют все многообразие визуальных пространственных искусств.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На помощь ученикам приходит игровая, образная форма приобщения к искусству: три Брата-Мастера – Мастер Изображения, Мастер Украшения и Мастер Постройки. Увидеть в окружающей жизни работу того или иного Брата – Мастера – интересная игра. С нее начинается познание связей искусства с жизнью.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В задачу 2 года обучения входит осознание того, что Мастера работают определенными материалами, а так же первичное освоение этих материалов. Через работу каждого Мастера связывается детская художественная работа со взрослым искусством. Здесь закладываются основы понимания огромной роли изобразительной деятельности в жизни людей. В искусстве существует не только Художник, но и Зритель. Задачей Мастера является обучение детей первичному опыту владения доступными начальной школе материалами.      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    </w:t>
      </w:r>
      <w:r w:rsidR="00541C15" w:rsidRPr="00701192">
        <w:rPr>
          <w:rFonts w:ascii="Times New Roman" w:hAnsi="Times New Roman" w:cs="Times New Roman"/>
          <w:sz w:val="24"/>
          <w:szCs w:val="24"/>
        </w:rPr>
        <w:t>Рабочая программа построена так, чтобы дать школьникам ясные представления о системе взаимодействия искусства с жизнью. Предусматривается широкое привлечение жизненного опыта детей, примеров из окружающей действительности. Работа на основе наблюдения и эстетического переживания окружающей реальности является важным условием освоения детьми программного материала.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Художественная деятельность школьников на уроках находит разнообразные формы выражения: изображение на плоскости и в объёме; декоративная и конструктивная работа; восприятие явлений действительности и произведений искусства; обсуждение работ товарищей, результатов коллективного творчества и индивидуальной работы на уроках; изучение художественного наследия; подбор иллюстративного материала к изучаемым темам; прослушивание музыкальных и литературных произведений (народных, классических, современных).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 Наряду с основной формой организации учебного процесса – уроком – проводятся экскурсии в краеведческие музеи; используются видеоматериалы о художественных музеях и картинных галереях.         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right="4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Основные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осуществляются с уроками музыки и литературного чтения. При прохождении отдельных тем используются </w:t>
      </w:r>
      <w:proofErr w:type="spellStart"/>
      <w:r w:rsidRPr="00701192">
        <w:rPr>
          <w:rFonts w:ascii="Times New Roman" w:hAnsi="Times New Roman" w:cs="Times New Roman"/>
          <w:sz w:val="24"/>
          <w:szCs w:val="24"/>
        </w:rPr>
        <w:t>межпредметные</w:t>
      </w:r>
      <w:proofErr w:type="spellEnd"/>
      <w:r w:rsidRPr="00701192">
        <w:rPr>
          <w:rFonts w:ascii="Times New Roman" w:hAnsi="Times New Roman" w:cs="Times New Roman"/>
          <w:sz w:val="24"/>
          <w:szCs w:val="24"/>
        </w:rPr>
        <w:t xml:space="preserve"> связи с окружающим миром, математикой (геометрические фигуры и объемы), трудовым обучением (</w:t>
      </w:r>
      <w:r w:rsidRPr="00701192">
        <w:rPr>
          <w:rFonts w:ascii="Times New Roman" w:hAnsi="Times New Roman" w:cs="Times New Roman"/>
          <w:spacing w:val="-3"/>
          <w:sz w:val="24"/>
          <w:szCs w:val="24"/>
        </w:rPr>
        <w:t>природные и искусственные материалы, отделка готовых изделий</w:t>
      </w:r>
      <w:r w:rsidRPr="00701192">
        <w:rPr>
          <w:rFonts w:ascii="Times New Roman" w:hAnsi="Times New Roman" w:cs="Times New Roman"/>
          <w:sz w:val="24"/>
          <w:szCs w:val="24"/>
        </w:rPr>
        <w:t>).</w:t>
      </w:r>
    </w:p>
    <w:p w:rsidR="00541C15" w:rsidRPr="00701192" w:rsidRDefault="00541C15" w:rsidP="009D4FB1">
      <w:pPr>
        <w:shd w:val="clear" w:color="auto" w:fill="FFFFFF"/>
        <w:spacing w:after="0" w:line="240" w:lineRule="auto"/>
        <w:ind w:right="48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pacing w:val="-3"/>
          <w:sz w:val="24"/>
          <w:szCs w:val="24"/>
        </w:rPr>
        <w:t>Основные содержательные линии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        В рабочей программ</w:t>
      </w:r>
      <w:r w:rsidR="00E32D42" w:rsidRPr="00701192">
        <w:rPr>
          <w:rFonts w:ascii="Times New Roman" w:hAnsi="Times New Roman" w:cs="Times New Roman"/>
          <w:sz w:val="24"/>
          <w:szCs w:val="24"/>
        </w:rPr>
        <w:t>е по изобразительному искусству</w:t>
      </w:r>
      <w:r w:rsidRPr="00701192">
        <w:rPr>
          <w:rFonts w:ascii="Times New Roman" w:hAnsi="Times New Roman" w:cs="Times New Roman"/>
          <w:sz w:val="24"/>
          <w:szCs w:val="24"/>
        </w:rPr>
        <w:t xml:space="preserve">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выделены 3 основные содержательные линии, реализующие концентрический принцип предъявления содержание обучения, что дает возможность постепенно расширять и усложнять его с учетом конкретного этапа обучения: «Мир изобразительных (пластических) искусств»; «Художественный язык изобразительного искусства»; «Художественное творчество и его связь с окружающей жизнью». Систематизирующим методом является выделение трёх основных видов художественной деятельности: конструктивной, изобразительной, декоративной.Эти три вида художественной деятельности являются основанием для деления визуально-пространственных искусств на виды: изобразительные – живопись, графика, скульптура; конструктивные – архитектура, дизайн; различные декоративно-прикладные искусства. Но одновременно каждая из этих форм деятельности присуща созданию любого произведения искусства и поэтому является необходимой основой для интеграции всего многообразия видов искусства в единую систему, не по принципу перечисления видов искусства, а по принципу вида художественной деятельности. Три способа освоения художественной действительности представлены в начальной школе в игровой форме, как Братья – Мастера Изображения, Украшения, Постройки, эти три вида художественной деятельности сопутствуют обучающимся весь год обучения. Они помогают вначале структурно членить, а значит, и понимать деятельность искусств в окружающей жизни, а затем более глубоко осознавать искусство.</w:t>
      </w:r>
    </w:p>
    <w:p w:rsidR="00541C15" w:rsidRPr="00701192" w:rsidRDefault="00541C15" w:rsidP="00701192">
      <w:pPr>
        <w:shd w:val="clear" w:color="auto" w:fill="FFFFFF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701192">
      <w:pPr>
        <w:shd w:val="clear" w:color="auto" w:fill="FFFFFF"/>
        <w:spacing w:after="0" w:line="240" w:lineRule="auto"/>
        <w:jc w:val="both"/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701192">
        <w:rPr>
          <w:rFonts w:ascii="Times New Roman" w:hAnsi="Times New Roman" w:cs="Times New Roman"/>
          <w:color w:val="000000"/>
          <w:sz w:val="24"/>
          <w:szCs w:val="24"/>
        </w:rPr>
        <w:t>Рабочая программа реализует следующие</w:t>
      </w:r>
      <w:r w:rsidRPr="00701192">
        <w:rPr>
          <w:rStyle w:val="apple-converted-space"/>
          <w:rFonts w:ascii="Times New Roman" w:hAnsi="Times New Roman" w:cs="Times New Roman"/>
          <w:color w:val="000000"/>
          <w:sz w:val="24"/>
          <w:szCs w:val="24"/>
        </w:rPr>
        <w:t> </w:t>
      </w:r>
      <w:r w:rsidRPr="00701192">
        <w:rPr>
          <w:rStyle w:val="c1"/>
          <w:rFonts w:ascii="Times New Roman" w:hAnsi="Times New Roman" w:cs="Times New Roman"/>
          <w:b/>
          <w:bCs/>
          <w:color w:val="000000"/>
          <w:sz w:val="24"/>
          <w:szCs w:val="24"/>
        </w:rPr>
        <w:t>цели обучения: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Изучение изобразительного искусства и художественного труда в</w:t>
      </w:r>
      <w:r w:rsidR="00E32D42" w:rsidRPr="00701192">
        <w:rPr>
          <w:rFonts w:ascii="Times New Roman" w:hAnsi="Times New Roman" w:cs="Times New Roman"/>
          <w:sz w:val="24"/>
          <w:szCs w:val="24"/>
        </w:rPr>
        <w:t>о</w:t>
      </w:r>
      <w:r w:rsidRPr="00701192">
        <w:rPr>
          <w:rFonts w:ascii="Times New Roman" w:hAnsi="Times New Roman" w:cs="Times New Roman"/>
          <w:sz w:val="24"/>
          <w:szCs w:val="24"/>
        </w:rPr>
        <w:t xml:space="preserve"> 2 классе направлено на достижение следующих целей:</w:t>
      </w:r>
    </w:p>
    <w:p w:rsidR="00541C15" w:rsidRPr="00701192" w:rsidRDefault="00E32D42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</w:t>
      </w:r>
      <w:r w:rsidR="00541C15" w:rsidRPr="00701192">
        <w:rPr>
          <w:rFonts w:ascii="Times New Roman" w:hAnsi="Times New Roman" w:cs="Times New Roman"/>
          <w:sz w:val="24"/>
          <w:szCs w:val="24"/>
        </w:rPr>
        <w:t> • </w:t>
      </w:r>
      <w:r w:rsidR="00541C15"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развитие </w:t>
      </w:r>
      <w:r w:rsidR="00541C15" w:rsidRPr="00701192">
        <w:rPr>
          <w:rFonts w:ascii="Times New Roman" w:hAnsi="Times New Roman" w:cs="Times New Roman"/>
          <w:sz w:val="24"/>
          <w:szCs w:val="24"/>
        </w:rPr>
        <w:t>способности к эмоционально-ценностному восприятию произведения изобразительного искусства, выражению в творческих работах своего отношения к окружающему миру;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освоение</w:t>
      </w:r>
      <w:r w:rsidRPr="00701192">
        <w:rPr>
          <w:rFonts w:ascii="Times New Roman" w:hAnsi="Times New Roman" w:cs="Times New Roman"/>
          <w:sz w:val="24"/>
          <w:szCs w:val="24"/>
        </w:rPr>
        <w:t> первичных знаний о мире пластических искусств: изобразительном, декоративно-прикладном, архитектуре, дизайне; о формах их бытования в повседневном окружении ребенка;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овладение </w:t>
      </w:r>
      <w:r w:rsidRPr="00701192">
        <w:rPr>
          <w:rFonts w:ascii="Times New Roman" w:hAnsi="Times New Roman" w:cs="Times New Roman"/>
          <w:sz w:val="24"/>
          <w:szCs w:val="24"/>
        </w:rPr>
        <w:t>элементарными умениями, навыками, способами художественной деятельности;</w:t>
      </w:r>
    </w:p>
    <w:p w:rsidR="00541C15" w:rsidRPr="00701192" w:rsidRDefault="00541C15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• </w:t>
      </w:r>
      <w:r w:rsidRPr="00701192">
        <w:rPr>
          <w:rFonts w:ascii="Times New Roman" w:hAnsi="Times New Roman" w:cs="Times New Roman"/>
          <w:b/>
          <w:bCs/>
          <w:iCs/>
          <w:sz w:val="24"/>
          <w:szCs w:val="24"/>
        </w:rPr>
        <w:t>воспитание </w:t>
      </w:r>
      <w:r w:rsidRPr="00701192">
        <w:rPr>
          <w:rFonts w:ascii="Times New Roman" w:hAnsi="Times New Roman" w:cs="Times New Roman"/>
          <w:sz w:val="24"/>
          <w:szCs w:val="24"/>
        </w:rPr>
        <w:t>эмоциональной отзывчивости и культуры восприятия произведений профессионального и народного изобразительного искусства; нравственных и эстетических чувств: любви к родной природе, своему народу, Родине, уважения к ее традициям, героическому прошлому, многонациональной культуре.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Задачи</w:t>
      </w:r>
      <w:r w:rsidRPr="00701192">
        <w:rPr>
          <w:rFonts w:ascii="Times New Roman" w:hAnsi="Times New Roman" w:cs="Times New Roman"/>
          <w:sz w:val="24"/>
          <w:szCs w:val="24"/>
        </w:rPr>
        <w:t> изучения предмета «Изобразительное искусство»: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lastRenderedPageBreak/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воспитывать</w:t>
      </w:r>
      <w:r w:rsidRPr="00701192">
        <w:rPr>
          <w:rFonts w:ascii="Times New Roman" w:hAnsi="Times New Roman" w:cs="Times New Roman"/>
          <w:sz w:val="24"/>
          <w:szCs w:val="24"/>
        </w:rPr>
        <w:t> устойчивый интерес к изобразительному творчеству, уважение к культуре и искусству разных народов; обогащать нравственные качества детей; формировать способность проявлять себя в искусстве, эстетические предпочтения;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 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творческий потенциал ребенка путем активизации у него воображения и фантазии; формировать способность воспринимать окружающий мир и произведения разных видов искусства на эмоционально-чувственном уровне; развивать желание привносить в окружающую действительность красоту; формировать навыки сотрудничества и сотворчества в художественной деятельности;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</w:t>
      </w:r>
      <w:r w:rsidRPr="00701192">
        <w:rPr>
          <w:rFonts w:ascii="Times New Roman" w:hAnsi="Times New Roman" w:cs="Times New Roman"/>
          <w:iCs/>
          <w:sz w:val="24"/>
          <w:szCs w:val="24"/>
        </w:rPr>
        <w:t> 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навыки работы в разных видах пластических искусств: живописи, графике, декоративно-прикладном искусстве, архитектуре, дизайне;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формировать</w:t>
      </w:r>
      <w:r w:rsidRPr="00701192">
        <w:rPr>
          <w:rFonts w:ascii="Times New Roman" w:hAnsi="Times New Roman" w:cs="Times New Roman"/>
          <w:sz w:val="24"/>
          <w:szCs w:val="24"/>
        </w:rPr>
        <w:t> умение пользоваться выразительными средствами изобразительного искусства, языком графической грамоты, навыки работы разными художественными материалами, учитывая возрастные интересы и предпочтения детей, их желание выразить в творчестве свои представления об окружающем мире;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- </w:t>
      </w:r>
      <w:r w:rsidRPr="00701192">
        <w:rPr>
          <w:rFonts w:ascii="Times New Roman" w:hAnsi="Times New Roman" w:cs="Times New Roman"/>
          <w:iCs/>
          <w:sz w:val="24"/>
          <w:szCs w:val="24"/>
        </w:rPr>
        <w:t>развивать</w:t>
      </w:r>
      <w:r w:rsidRPr="00701192">
        <w:rPr>
          <w:rFonts w:ascii="Times New Roman" w:hAnsi="Times New Roman" w:cs="Times New Roman"/>
          <w:sz w:val="24"/>
          <w:szCs w:val="24"/>
        </w:rPr>
        <w:t> опыт художественного восприятия произведений искусства.</w:t>
      </w:r>
    </w:p>
    <w:p w:rsidR="00BD3830" w:rsidRPr="00701192" w:rsidRDefault="00BD3830" w:rsidP="0070119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Формирование универсальных учебных действий (УУД).</w:t>
      </w:r>
    </w:p>
    <w:p w:rsidR="00541C15" w:rsidRPr="00701192" w:rsidRDefault="00541C15" w:rsidP="00701192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Личностные УУД: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повышение уровня мотивации учебной и творческой деятельности;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ориентация на понимание причин успеха или неуспеха выполненной работы, на восприятие и понимание предложений и оценок учителей и товарищей; 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развитие эстетических чувств на основе знакомства с произведениями искусства;</w:t>
      </w:r>
    </w:p>
    <w:p w:rsidR="00541C15" w:rsidRPr="00701192" w:rsidRDefault="00541C15" w:rsidP="00701192">
      <w:pPr>
        <w:numPr>
          <w:ilvl w:val="0"/>
          <w:numId w:val="1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духовно-нравственное развитие детей посредством формирования особого отношения к природе — источнику красоты и вдохновения. 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Регулятивные УУД: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умение принимать и сохранять творческую задачу, планируя свои действия в соответствии с ней;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вырабатывать способность различать способ и результат действия;</w:t>
      </w:r>
    </w:p>
    <w:p w:rsidR="00541C15" w:rsidRPr="00701192" w:rsidRDefault="00541C15" w:rsidP="00701192">
      <w:pPr>
        <w:numPr>
          <w:ilvl w:val="0"/>
          <w:numId w:val="2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в сотрудничестве с учителем ставить новые творческие и учебные задачи.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Познавательные УУД: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развивать способность смыслового восприятия художественного текста;</w:t>
      </w:r>
    </w:p>
    <w:p w:rsidR="00541C15" w:rsidRPr="00701192" w:rsidRDefault="00541C15" w:rsidP="00701192">
      <w:pPr>
        <w:numPr>
          <w:ilvl w:val="0"/>
          <w:numId w:val="3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осуществлять анализ объектов, устанавливать аналогии.</w:t>
      </w:r>
    </w:p>
    <w:p w:rsidR="00541C15" w:rsidRPr="00701192" w:rsidRDefault="00541C15" w:rsidP="00701192">
      <w:pPr>
        <w:tabs>
          <w:tab w:val="num" w:pos="142"/>
        </w:tabs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bCs/>
          <w:sz w:val="24"/>
          <w:szCs w:val="24"/>
        </w:rPr>
        <w:t>Коммуникативные УУД: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адекватно использовать коммуникативные (речевые) средства для решения различных коммуникативных задач, овладевать диалогической формой коммуникации;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задавать существенные вопросы, формулировать собственное мнение;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>договариваться и приходить к общему решению в совместной деятельности, в том числе, в ситуации столкновения интересов;</w:t>
      </w:r>
    </w:p>
    <w:p w:rsidR="00541C15" w:rsidRPr="00701192" w:rsidRDefault="00541C15" w:rsidP="00701192">
      <w:pPr>
        <w:numPr>
          <w:ilvl w:val="0"/>
          <w:numId w:val="4"/>
        </w:numPr>
        <w:tabs>
          <w:tab w:val="clear" w:pos="720"/>
          <w:tab w:val="num" w:pos="142"/>
        </w:tabs>
        <w:spacing w:after="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sz w:val="24"/>
          <w:szCs w:val="24"/>
        </w:rPr>
        <w:t xml:space="preserve">адекватно оценивать свою роль в коллективной (парной) творческой деятельности. </w:t>
      </w:r>
    </w:p>
    <w:p w:rsidR="00541C15" w:rsidRDefault="00541C15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A2BA6" w:rsidRPr="00701192" w:rsidRDefault="00FA2BA6" w:rsidP="00701192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41C15" w:rsidRPr="00701192" w:rsidRDefault="00BD3830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Учебная литература </w:t>
      </w:r>
      <w:r w:rsidR="00541C15" w:rsidRPr="00701192">
        <w:rPr>
          <w:rFonts w:ascii="Times New Roman" w:hAnsi="Times New Roman" w:cs="Times New Roman"/>
          <w:b/>
          <w:sz w:val="24"/>
          <w:szCs w:val="24"/>
        </w:rPr>
        <w:t xml:space="preserve"> по предмету</w:t>
      </w:r>
      <w:r w:rsidR="00541C15"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4690"/>
        <w:gridCol w:w="5164"/>
      </w:tblGrid>
      <w:tr w:rsidR="00541C15" w:rsidRPr="00701192" w:rsidTr="00111645"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дисциплин,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входящих в заявленную программу</w:t>
            </w:r>
          </w:p>
        </w:tc>
        <w:tc>
          <w:tcPr>
            <w:tcW w:w="5164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Автор, название, место издания, </w:t>
            </w:r>
            <w:r w:rsidRPr="0070119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издательство, год издания.</w:t>
            </w:r>
          </w:p>
        </w:tc>
      </w:tr>
      <w:tr w:rsidR="00541C15" w:rsidRPr="00701192" w:rsidTr="00111645">
        <w:tc>
          <w:tcPr>
            <w:tcW w:w="9854" w:type="dxa"/>
            <w:gridSpan w:val="2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lastRenderedPageBreak/>
              <w:t>2 класс</w:t>
            </w:r>
          </w:p>
        </w:tc>
      </w:tr>
      <w:tr w:rsidR="00541C15" w:rsidRPr="00701192" w:rsidTr="00111645">
        <w:trPr>
          <w:trHeight w:val="79"/>
        </w:trPr>
        <w:tc>
          <w:tcPr>
            <w:tcW w:w="4690" w:type="dxa"/>
          </w:tcPr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Изобразительноеискусство</w:t>
            </w:r>
          </w:p>
          <w:p w:rsidR="00541C15" w:rsidRPr="00701192" w:rsidRDefault="00541C1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541C15" w:rsidRPr="00701192" w:rsidRDefault="00541C1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/>
                <w:sz w:val="24"/>
                <w:szCs w:val="24"/>
              </w:rPr>
              <w:t>Л.А.Неменская</w:t>
            </w:r>
            <w:r w:rsidR="00FA2BA6">
              <w:rPr>
                <w:rFonts w:ascii="Times New Roman" w:hAnsi="Times New Roman"/>
                <w:sz w:val="24"/>
                <w:szCs w:val="24"/>
              </w:rPr>
              <w:t>,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>Москва</w:t>
            </w:r>
            <w:proofErr w:type="spellEnd"/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>«Просвещение» 2011г.</w:t>
            </w:r>
          </w:p>
        </w:tc>
      </w:tr>
    </w:tbl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3830" w:rsidRPr="00701192" w:rsidRDefault="00BD3830" w:rsidP="0070119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Литература для организации работы по предмету</w:t>
      </w:r>
      <w:r w:rsidRPr="0070119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/>
      </w:tblPr>
      <w:tblGrid>
        <w:gridCol w:w="4690"/>
        <w:gridCol w:w="5164"/>
      </w:tblGrid>
      <w:tr w:rsidR="00BD3830" w:rsidRPr="00701192" w:rsidTr="00111645"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дисциплин, входящих в заявленную программу</w:t>
            </w:r>
          </w:p>
        </w:tc>
        <w:tc>
          <w:tcPr>
            <w:tcW w:w="5164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Автор, название, место издания, издательство, год издания.</w:t>
            </w:r>
          </w:p>
        </w:tc>
      </w:tr>
      <w:tr w:rsidR="00BD3830" w:rsidRPr="00701192" w:rsidTr="00111645">
        <w:tc>
          <w:tcPr>
            <w:tcW w:w="9854" w:type="dxa"/>
            <w:gridSpan w:val="2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2 класс</w:t>
            </w:r>
          </w:p>
        </w:tc>
      </w:tr>
      <w:tr w:rsidR="00BD3830" w:rsidRPr="00701192" w:rsidTr="00111645">
        <w:trPr>
          <w:trHeight w:val="79"/>
        </w:trPr>
        <w:tc>
          <w:tcPr>
            <w:tcW w:w="4690" w:type="dxa"/>
          </w:tcPr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D3830" w:rsidRPr="00701192" w:rsidRDefault="00BD3830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64" w:type="dxa"/>
          </w:tcPr>
          <w:p w:rsidR="00BD3830" w:rsidRPr="00701192" w:rsidRDefault="00BD3830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Интернет</w:t>
            </w:r>
            <w:r w:rsidR="00E32D42" w:rsidRPr="00701192">
              <w:rPr>
                <w:rFonts w:ascii="Times New Roman" w:hAnsi="Times New Roman"/>
                <w:sz w:val="24"/>
                <w:szCs w:val="24"/>
              </w:rPr>
              <w:t xml:space="preserve"> -</w:t>
            </w:r>
            <w:r w:rsidRPr="00701192">
              <w:rPr>
                <w:rFonts w:ascii="Times New Roman" w:hAnsi="Times New Roman"/>
                <w:sz w:val="24"/>
                <w:szCs w:val="24"/>
              </w:rPr>
              <w:t xml:space="preserve"> ресурсы.</w:t>
            </w:r>
          </w:p>
        </w:tc>
      </w:tr>
      <w:tr w:rsidR="002F7AB5" w:rsidRPr="00701192" w:rsidTr="00111645">
        <w:trPr>
          <w:trHeight w:val="79"/>
        </w:trPr>
        <w:tc>
          <w:tcPr>
            <w:tcW w:w="4690" w:type="dxa"/>
          </w:tcPr>
          <w:p w:rsidR="002F7AB5" w:rsidRPr="00701192" w:rsidRDefault="007701D5" w:rsidP="00701192">
            <w:pPr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Изобразительное искусство</w:t>
            </w:r>
          </w:p>
        </w:tc>
        <w:tc>
          <w:tcPr>
            <w:tcW w:w="5164" w:type="dxa"/>
          </w:tcPr>
          <w:p w:rsidR="002F7AB5" w:rsidRPr="00701192" w:rsidRDefault="007701D5" w:rsidP="00701192">
            <w:pPr>
              <w:tabs>
                <w:tab w:val="left" w:pos="1023"/>
              </w:tabs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Л.Ю.Бушкова, Поурочные разработки по изобразительному искусству, Москва «</w:t>
            </w:r>
            <w:proofErr w:type="spellStart"/>
            <w:r w:rsidRPr="00701192">
              <w:rPr>
                <w:rFonts w:ascii="Times New Roman" w:hAnsi="Times New Roman"/>
                <w:sz w:val="24"/>
                <w:szCs w:val="24"/>
              </w:rPr>
              <w:t>Вако</w:t>
            </w:r>
            <w:proofErr w:type="spellEnd"/>
            <w:r w:rsidRPr="00701192">
              <w:rPr>
                <w:rFonts w:ascii="Times New Roman" w:hAnsi="Times New Roman"/>
                <w:sz w:val="24"/>
                <w:szCs w:val="24"/>
              </w:rPr>
              <w:t>», 2017 г.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 xml:space="preserve">Учебный план по ИЗО на </w:t>
      </w:r>
      <w:r w:rsidR="004A1BDB">
        <w:rPr>
          <w:rFonts w:ascii="Times New Roman" w:hAnsi="Times New Roman" w:cs="Times New Roman"/>
          <w:b/>
          <w:sz w:val="24"/>
          <w:szCs w:val="24"/>
        </w:rPr>
        <w:t xml:space="preserve">2019-2020 </w:t>
      </w:r>
      <w:r w:rsidRPr="0070119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944C9E" w:rsidRPr="00701192" w:rsidRDefault="00944C9E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9781" w:type="dxa"/>
        <w:tblInd w:w="108" w:type="dxa"/>
        <w:tblLayout w:type="fixed"/>
        <w:tblLook w:val="04A0"/>
      </w:tblPr>
      <w:tblGrid>
        <w:gridCol w:w="1898"/>
        <w:gridCol w:w="2355"/>
        <w:gridCol w:w="3118"/>
        <w:gridCol w:w="2410"/>
      </w:tblGrid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2355" w:type="dxa"/>
          </w:tcPr>
          <w:p w:rsidR="002A72A6" w:rsidRPr="00701192" w:rsidRDefault="002A72A6" w:rsidP="008E49B4">
            <w:pPr>
              <w:ind w:left="-163" w:firstLine="28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3118" w:type="dxa"/>
          </w:tcPr>
          <w:p w:rsidR="002A72A6" w:rsidRPr="00701192" w:rsidRDefault="002A72A6" w:rsidP="008E49B4">
            <w:pPr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Экскурсии</w:t>
            </w:r>
          </w:p>
        </w:tc>
      </w:tr>
      <w:tr w:rsidR="002A72A6" w:rsidRPr="00701192" w:rsidTr="001F66F8">
        <w:tc>
          <w:tcPr>
            <w:tcW w:w="189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2 класс</w:t>
            </w:r>
          </w:p>
        </w:tc>
        <w:tc>
          <w:tcPr>
            <w:tcW w:w="2355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3118" w:type="dxa"/>
          </w:tcPr>
          <w:p w:rsidR="002A72A6" w:rsidRPr="00701192" w:rsidRDefault="002A72A6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35</w:t>
            </w:r>
          </w:p>
        </w:tc>
        <w:tc>
          <w:tcPr>
            <w:tcW w:w="2410" w:type="dxa"/>
          </w:tcPr>
          <w:p w:rsidR="002A72A6" w:rsidRPr="00701192" w:rsidRDefault="00CA35B7" w:rsidP="00701192">
            <w:pPr>
              <w:ind w:firstLine="709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</w:tbl>
    <w:p w:rsidR="00BD3830" w:rsidRPr="00701192" w:rsidRDefault="00BD3830" w:rsidP="0070119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Тематическое планирование уроков по ИЗО в</w:t>
      </w:r>
      <w:r w:rsidR="00E32D42" w:rsidRPr="00701192">
        <w:rPr>
          <w:rFonts w:ascii="Times New Roman" w:hAnsi="Times New Roman" w:cs="Times New Roman"/>
          <w:b/>
          <w:sz w:val="24"/>
          <w:szCs w:val="24"/>
        </w:rPr>
        <w:t>о</w:t>
      </w:r>
      <w:r w:rsidRPr="00701192">
        <w:rPr>
          <w:rFonts w:ascii="Times New Roman" w:hAnsi="Times New Roman" w:cs="Times New Roman"/>
          <w:b/>
          <w:sz w:val="24"/>
          <w:szCs w:val="24"/>
        </w:rPr>
        <w:t xml:space="preserve"> 2 классе.</w:t>
      </w:r>
    </w:p>
    <w:p w:rsidR="00541C15" w:rsidRPr="00701192" w:rsidRDefault="00541C15" w:rsidP="009D4FB1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tbl>
      <w:tblPr>
        <w:tblStyle w:val="a3"/>
        <w:tblW w:w="0" w:type="auto"/>
        <w:tblInd w:w="108" w:type="dxa"/>
        <w:tblLook w:val="04A0"/>
      </w:tblPr>
      <w:tblGrid>
        <w:gridCol w:w="2405"/>
        <w:gridCol w:w="3672"/>
        <w:gridCol w:w="3669"/>
      </w:tblGrid>
      <w:tr w:rsidR="002A72A6" w:rsidRPr="00701192" w:rsidTr="001F66F8">
        <w:trPr>
          <w:trHeight w:val="315"/>
        </w:trPr>
        <w:tc>
          <w:tcPr>
            <w:tcW w:w="2410" w:type="dxa"/>
            <w:vMerge w:val="restart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 и тем программы</w:t>
            </w:r>
          </w:p>
        </w:tc>
        <w:tc>
          <w:tcPr>
            <w:tcW w:w="7371" w:type="dxa"/>
            <w:gridSpan w:val="2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2A72A6" w:rsidRPr="00701192" w:rsidTr="001F66F8">
        <w:trPr>
          <w:trHeight w:val="510"/>
        </w:trPr>
        <w:tc>
          <w:tcPr>
            <w:tcW w:w="2410" w:type="dxa"/>
            <w:vMerge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686" w:type="dxa"/>
          </w:tcPr>
          <w:p w:rsidR="002A72A6" w:rsidRPr="00701192" w:rsidRDefault="002A72A6" w:rsidP="007011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Обязательная нагрузка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/>
                <w:b/>
                <w:sz w:val="24"/>
                <w:szCs w:val="24"/>
              </w:rPr>
              <w:t>Количество уроков по темам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и чем работает художник?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Реальность и фантазия</w:t>
            </w:r>
            <w:r w:rsidR="000309D3" w:rsidRPr="0070119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О чем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2A72A6" w:rsidRPr="00701192" w:rsidTr="001F66F8">
        <w:tc>
          <w:tcPr>
            <w:tcW w:w="2410" w:type="dxa"/>
          </w:tcPr>
          <w:p w:rsidR="002A72A6" w:rsidRPr="00701192" w:rsidRDefault="000309D3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Как говорит искусство?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2A72A6" w:rsidRPr="00701192" w:rsidTr="001F66F8">
        <w:trPr>
          <w:trHeight w:val="411"/>
        </w:trPr>
        <w:tc>
          <w:tcPr>
            <w:tcW w:w="2410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Итого.</w:t>
            </w:r>
          </w:p>
        </w:tc>
        <w:tc>
          <w:tcPr>
            <w:tcW w:w="3686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685" w:type="dxa"/>
          </w:tcPr>
          <w:p w:rsidR="002A72A6" w:rsidRPr="00701192" w:rsidRDefault="002A72A6" w:rsidP="00701192">
            <w:pPr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01192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</w:tr>
    </w:tbl>
    <w:p w:rsidR="006E7C96" w:rsidRPr="00701192" w:rsidRDefault="006E7C96" w:rsidP="00701192">
      <w:pPr>
        <w:shd w:val="clear" w:color="auto" w:fill="FFFFFF"/>
        <w:spacing w:before="20" w:after="20" w:line="240" w:lineRule="auto"/>
        <w:ind w:firstLine="706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D3830" w:rsidRPr="00701192" w:rsidRDefault="006E7C96" w:rsidP="009D4FB1">
      <w:pPr>
        <w:shd w:val="clear" w:color="auto" w:fill="FFFFFF"/>
        <w:spacing w:before="20" w:after="20" w:line="240" w:lineRule="auto"/>
        <w:ind w:firstLine="706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Результаты обучения</w:t>
      </w:r>
    </w:p>
    <w:p w:rsidR="00541C15" w:rsidRPr="00701192" w:rsidRDefault="00541C15" w:rsidP="00701192">
      <w:pPr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 xml:space="preserve">             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знать</w:t>
      </w:r>
      <w:r w:rsidRPr="00701192">
        <w:rPr>
          <w:rFonts w:ascii="Times New Roman" w:eastAsia="Calibri" w:hAnsi="Times New Roman" w:cs="Times New Roman"/>
          <w:b/>
          <w:i/>
          <w:iCs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жанры и виды произведений изобразительного искусства начальные сведения о средствах выразительности и эмоционального воздействия рисунка (линия, композиция, контраст света и тени, размер, характер, сочетание оттенков цвета, колорит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основные средства композиции (высота горизонта, точка зрения, контрасты тени и света, цветовые отношения, выделение главного центра);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простейшие сведения о наглядной перспективе, линии горизонта, точке схода;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светотени (свет, тень, полутень, блик, рефлекс, собственная и падающая тени), о зависимости освещения предмета от силы и удаленности источника освещения;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делении цветового круга на группу «холодных» и «теплых» цветов, промежуточный зеленый, на  хроматические и ахроматические цвета;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видах современного декоративно-прикладного искусства и их роли в жизни человека;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lastRenderedPageBreak/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начальные сведения о художественной народной резьбе по дереву, украшении домов, предметов быта, керамике, вышивке, дизайне;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роль фантазии и преобразования форм и образов в творчестве художника;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 деятельности художника (что и с помощью каких материалов может изображать художник);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 xml:space="preserve">особенности работы акварельными и гуашевыми красками, а также назначение палитры. 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-567"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eastAsia="Calibri" w:hAnsi="Times New Roman" w:cs="Times New Roman"/>
          <w:i/>
          <w:sz w:val="24"/>
          <w:szCs w:val="24"/>
        </w:rPr>
        <w:t xml:space="preserve">               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Учащиеся должны </w:t>
      </w:r>
      <w:r w:rsidRPr="0070119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уметь</w:t>
      </w:r>
      <w:r w:rsidRPr="00701192">
        <w:rPr>
          <w:rFonts w:ascii="Times New Roman" w:eastAsia="Calibri" w:hAnsi="Times New Roman" w:cs="Times New Roman"/>
          <w:b/>
          <w:i/>
          <w:sz w:val="24"/>
          <w:szCs w:val="24"/>
        </w:rPr>
        <w:t>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высказывать простейшие суждения о картинах и предметах декоративно-прикладного искусства;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стремиться верно и выразительно передавать в рисунке простейшую форму, основные пропорции, общее строение и цвет предметов;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формат листа (горизонтальный, вертикальный) в соответствии с задачей и сюжетом;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использовать навыки компоновки;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передавать пространственное отношение (изображать на листе бумаги основание более близких предметов ниже, дальних — выше, ближние предметы крупнее равных им, но удаленных и т.п.);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применять приемы рисования кистью, пользоваться палитрой, использовать художественную выразительность материалов, уметь ровно и аккуратно закрасить поверхность в пределах намеченного контура;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менять направление штриха, линии, мазка согласно форме;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узоры в полосе, квадрате, круге из декоративно обобщенных и переработанных форм растительного мира, из геометрических фигур;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лепить несложные объекты (фрукты, животных, фигуры человека, игрушки);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составлять аппликационные композиции из разных материалов (аппликация, коллаж)</w:t>
      </w:r>
    </w:p>
    <w:p w:rsidR="00541C15" w:rsidRPr="00701192" w:rsidRDefault="00541C15" w:rsidP="00701192">
      <w:pPr>
        <w:tabs>
          <w:tab w:val="left" w:pos="284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bCs/>
          <w:iCs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bCs/>
          <w:iCs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для самостоятельной творческой деятельности;</w:t>
      </w:r>
    </w:p>
    <w:p w:rsidR="00541C15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 обогащение опыта восприятия произведений изобразительного искусства;</w:t>
      </w:r>
    </w:p>
    <w:p w:rsidR="008760A0" w:rsidRPr="00701192" w:rsidRDefault="00541C15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01192">
        <w:rPr>
          <w:rFonts w:ascii="Times New Roman" w:eastAsia="Courier New" w:hAnsi="Times New Roman" w:cs="Times New Roman"/>
          <w:sz w:val="24"/>
          <w:szCs w:val="24"/>
        </w:rPr>
        <w:t xml:space="preserve">•  </w:t>
      </w:r>
      <w:r w:rsidRPr="00701192">
        <w:rPr>
          <w:rFonts w:ascii="Times New Roman" w:eastAsia="Calibri" w:hAnsi="Times New Roman" w:cs="Times New Roman"/>
          <w:sz w:val="24"/>
          <w:szCs w:val="24"/>
        </w:rPr>
        <w:t>оценки произведений искусства (выражения собственного мнения) при посещении выставки.</w:t>
      </w: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widowControl w:val="0"/>
        <w:tabs>
          <w:tab w:val="left" w:pos="284"/>
        </w:tabs>
        <w:suppressAutoHyphens/>
        <w:spacing w:after="0" w:line="240" w:lineRule="auto"/>
        <w:ind w:left="-567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62F2C" w:rsidRPr="00701192" w:rsidRDefault="00662F2C" w:rsidP="00701192">
      <w:pPr>
        <w:spacing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  <w:sectPr w:rsidR="00662F2C" w:rsidRPr="00701192" w:rsidSect="00986B19">
          <w:footerReference w:type="default" r:id="rId9"/>
          <w:pgSz w:w="11906" w:h="16838"/>
          <w:pgMar w:top="1134" w:right="1134" w:bottom="1134" w:left="1134" w:header="709" w:footer="709" w:gutter="0"/>
          <w:pgNumType w:start="1"/>
          <w:cols w:space="708"/>
          <w:docGrid w:linePitch="360"/>
        </w:sectPr>
      </w:pPr>
    </w:p>
    <w:p w:rsidR="006E7C96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 по изобразительному искусству</w:t>
      </w:r>
    </w:p>
    <w:p w:rsidR="00BC5E7F" w:rsidRPr="00701192" w:rsidRDefault="00BC5E7F" w:rsidP="009D4FB1">
      <w:pPr>
        <w:tabs>
          <w:tab w:val="left" w:pos="2552"/>
          <w:tab w:val="left" w:pos="3119"/>
        </w:tabs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2 класс</w:t>
      </w:r>
    </w:p>
    <w:p w:rsidR="00BC5E7F" w:rsidRDefault="004A1BDB" w:rsidP="009D4FB1">
      <w:pPr>
        <w:spacing w:after="0" w:line="240" w:lineRule="auto"/>
        <w:ind w:right="-73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2019-2020</w:t>
      </w:r>
      <w:r w:rsidR="00BC5E7F" w:rsidRPr="00701192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8E49B4" w:rsidRPr="00701192" w:rsidRDefault="008E49B4" w:rsidP="008E49B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01192">
        <w:rPr>
          <w:rFonts w:ascii="Times New Roman" w:hAnsi="Times New Roman" w:cs="Times New Roman"/>
          <w:b/>
          <w:sz w:val="24"/>
          <w:szCs w:val="24"/>
        </w:rPr>
        <w:t>(1 час в неделю, 35 недель –35 часов)</w:t>
      </w:r>
    </w:p>
    <w:p w:rsidR="006C715E" w:rsidRPr="00701192" w:rsidRDefault="006C715E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59" w:type="dxa"/>
        <w:tblInd w:w="108" w:type="dxa"/>
        <w:tblLayout w:type="fixed"/>
        <w:tblLook w:val="04A0"/>
      </w:tblPr>
      <w:tblGrid>
        <w:gridCol w:w="426"/>
        <w:gridCol w:w="1417"/>
        <w:gridCol w:w="992"/>
        <w:gridCol w:w="2864"/>
        <w:gridCol w:w="2381"/>
        <w:gridCol w:w="2551"/>
        <w:gridCol w:w="2269"/>
        <w:gridCol w:w="708"/>
        <w:gridCol w:w="851"/>
      </w:tblGrid>
      <w:tr w:rsidR="006C715E" w:rsidRPr="00701192" w:rsidTr="005878C6">
        <w:trPr>
          <w:trHeight w:val="390"/>
        </w:trPr>
        <w:tc>
          <w:tcPr>
            <w:tcW w:w="426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417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864" w:type="dxa"/>
            <w:vMerge w:val="restart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2977A8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</w:t>
            </w:r>
          </w:p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урока</w:t>
            </w:r>
          </w:p>
        </w:tc>
        <w:tc>
          <w:tcPr>
            <w:tcW w:w="7201" w:type="dxa"/>
            <w:gridSpan w:val="3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Планируемые результаты (в соответствии с ФГОС)</w:t>
            </w:r>
          </w:p>
        </w:tc>
        <w:tc>
          <w:tcPr>
            <w:tcW w:w="1559" w:type="dxa"/>
            <w:gridSpan w:val="2"/>
            <w:tcBorders>
              <w:top w:val="single" w:sz="4" w:space="0" w:color="999999"/>
              <w:left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Дата проведения</w:t>
            </w:r>
          </w:p>
        </w:tc>
      </w:tr>
      <w:tr w:rsidR="006C715E" w:rsidRPr="00701192" w:rsidTr="005878C6">
        <w:trPr>
          <w:trHeight w:val="405"/>
        </w:trPr>
        <w:tc>
          <w:tcPr>
            <w:tcW w:w="426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64" w:type="dxa"/>
            <w:vMerge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vAlign w:val="center"/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8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  <w:tc>
          <w:tcPr>
            <w:tcW w:w="25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2269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6C715E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</w:t>
            </w:r>
          </w:p>
        </w:tc>
        <w:tc>
          <w:tcPr>
            <w:tcW w:w="708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left="-108"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лан</w:t>
            </w:r>
          </w:p>
        </w:tc>
        <w:tc>
          <w:tcPr>
            <w:tcW w:w="851" w:type="dxa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  <w:hideMark/>
          </w:tcPr>
          <w:p w:rsidR="006C715E" w:rsidRPr="00701192" w:rsidRDefault="0045797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  <w:r w:rsidR="006C715E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акт</w:t>
            </w:r>
          </w:p>
        </w:tc>
      </w:tr>
    </w:tbl>
    <w:p w:rsidR="00BC5E7F" w:rsidRPr="00701192" w:rsidRDefault="00BC5E7F" w:rsidP="00701192">
      <w:pPr>
        <w:spacing w:after="0" w:line="240" w:lineRule="auto"/>
        <w:ind w:right="-73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4"/>
        <w:gridCol w:w="2073"/>
        <w:gridCol w:w="53"/>
        <w:gridCol w:w="514"/>
        <w:gridCol w:w="66"/>
        <w:gridCol w:w="2919"/>
        <w:gridCol w:w="84"/>
        <w:gridCol w:w="16"/>
        <w:gridCol w:w="2441"/>
        <w:gridCol w:w="50"/>
        <w:gridCol w:w="16"/>
        <w:gridCol w:w="265"/>
        <w:gridCol w:w="1841"/>
        <w:gridCol w:w="13"/>
        <w:gridCol w:w="16"/>
        <w:gridCol w:w="192"/>
        <w:gridCol w:w="9"/>
        <w:gridCol w:w="12"/>
        <w:gridCol w:w="16"/>
        <w:gridCol w:w="7"/>
        <w:gridCol w:w="1844"/>
        <w:gridCol w:w="12"/>
        <w:gridCol w:w="696"/>
        <w:gridCol w:w="12"/>
        <w:gridCol w:w="93"/>
        <w:gridCol w:w="12"/>
        <w:gridCol w:w="697"/>
        <w:gridCol w:w="38"/>
        <w:gridCol w:w="12"/>
      </w:tblGrid>
      <w:tr w:rsidR="00112160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4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2160" w:rsidRPr="00701192" w:rsidRDefault="000309D3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Как и чем работает художник?</w:t>
            </w:r>
            <w:r w:rsidR="00AA68ED"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(9 ч)</w:t>
            </w:r>
          </w:p>
          <w:p w:rsidR="00112160" w:rsidRPr="00701192" w:rsidRDefault="00112160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Три основных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цвета – желтый,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красный,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синий.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смешивать краски сразу на листе бумаге, посредством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приема «живая краска».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цветовой гаммы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осенней природы (осенние цветы).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создавать композицию на заданную тему и передавать цветом своё настроение, первичным основам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цветоведения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инструкциями;  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формулировать собственное мнение и позицию. Задавать вопросы.</w:t>
            </w:r>
          </w:p>
        </w:tc>
        <w:tc>
          <w:tcPr>
            <w:tcW w:w="2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Внутренняя позиция школьника на основе положительного отношения к школе. Целостный, социально ориентированный взгляд на мир.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Белая и черная краска.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с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1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1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1D1D" w:rsidRPr="004A1BDB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Белая и черная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краска.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мешивать цветные краски с белой и черной для </w:t>
            </w:r>
            <w:proofErr w:type="spellStart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получе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богатого колорита. Изображение природных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стихий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(гроза, буря, дождь, туман, извержение вулкана)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выполнять наброски, используя графические материалы.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Пастель и цветные мелки, акварель, их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выразительные возможности.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осеннего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еса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наблюдать за природой, различать ее характер и эмоциональное состояние. Умение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пользоваться мелками и пастелью и реализовывать с их помощью свой замысел.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Учитывать выделенные учителем ориентиры действия.                              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Создавать элементарные композиции на заданную тему, использую такие материалы, как мелки и пастель.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Определять общую цель и пути её достижения, оказывать взаимопомощь.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Ценностное отношение к природному миру, ориентация на эстетические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25.09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в индивидуальной и коллективной деятельности различных художественных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техник: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аппликация.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Взаимосвязь изобразительного искусства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музыкой.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аппликации.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оздавать коврик на тему осенней земли,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опавших листьев.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передавать настроение композиции цветом,  соотносить личные наблюдения со стихотворениями Тютчева и музыкой Чайковского, работать в группе, распределять обязанности, планировать свою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работу. 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Создавать элементарные композиции на заданную тему, использую такие материалы, как куски ткани, опавшие листья. Применение правил и пользование инструкций.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Ценностное отношение к природному миру, ориентация на эстетические потребности.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графика.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графических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материалов.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зимнего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леса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использовать графические материалы (тушь, палочка, кисть)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Применять правила и пользоваться инструкциями; 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выбирать наиболее эффективные способы решения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, строить понятные для партнёра высказывания.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Самооценка на основе критериев успешности учебной деятельности.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9.10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Выразительность материалов для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работы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родного края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(пластилин, стеки)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умению различать произведения искусства на плоскости и в пространстве, подбирать  материалы для изображения животного в пространстве.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 </w:t>
            </w:r>
            <w:r w:rsidRPr="0070119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Оценивать по заданным критериям. Проектировать изделие: создавать образ в  соответствии с замыслом и реализовывать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его.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16.10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Выразительные возможности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бумаги.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онструировать из бумаги объекты игровой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площадки.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работать с бумагой: сгибание, разрезание,  перевод плоскости листа в разнообразные объёмные формы-цилиндр, конус, лесенки, гармошки, конструировать из бумаги различные сооружения.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подведение под понятие на основе распознавания объектов, выделение существенных признаков и их синтез.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высказывания.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ind w:right="-64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23.10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Неожиданные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атериалы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ночного праздничного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понимать красоту различных художественных материалов.</w:t>
            </w:r>
          </w:p>
        </w:tc>
        <w:tc>
          <w:tcPr>
            <w:tcW w:w="21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материалы. Оценивать по </w:t>
            </w:r>
            <w:r w:rsidR="004A1BDB">
              <w:rPr>
                <w:rFonts w:ascii="Times New Roman" w:hAnsi="Times New Roman" w:cs="Times New Roman"/>
                <w:sz w:val="24"/>
                <w:szCs w:val="24"/>
              </w:rPr>
              <w:t>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Сделать вывод о способах выразительности художественных произведений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знакомства с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работами художников.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30.10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2"/>
          <w:wAfter w:w="45" w:type="dxa"/>
          <w:trHeight w:val="808"/>
        </w:trPr>
        <w:tc>
          <w:tcPr>
            <w:tcW w:w="1441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1A84" w:rsidRPr="00701192" w:rsidRDefault="009E1A84" w:rsidP="009D4FB1">
            <w:pPr>
              <w:spacing w:after="0" w:line="240" w:lineRule="auto"/>
              <w:ind w:right="-7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Реальность и фантазия  (7 ч)</w:t>
            </w:r>
          </w:p>
          <w:p w:rsidR="009E1A84" w:rsidRPr="00701192" w:rsidRDefault="009E1A84" w:rsidP="000007C4">
            <w:pPr>
              <w:spacing w:after="0" w:line="240" w:lineRule="auto"/>
              <w:ind w:right="-7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Основы языка изобразительного искусства. Изображение и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«Наши друзья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птицы».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любимого 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ивотного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Научатся пользоваться правилами художника, соблюдать пропорции при изображении животного.</w:t>
            </w:r>
          </w:p>
        </w:tc>
        <w:tc>
          <w:tcPr>
            <w:tcW w:w="20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 в новом учебном материале.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 с выделением существенных и несущественных признаков проводить сравнение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  за  помощью.</w:t>
            </w:r>
          </w:p>
        </w:tc>
        <w:tc>
          <w:tcPr>
            <w:tcW w:w="18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4A1BD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13.11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2149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Основы языка изобразительного искусства. 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фантазии.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«Сказочная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птица».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зображать сказочные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существа путем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соединения воедино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элементов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разных животных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растений, птиц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выражать свои чувства, настроение с помощью света, насыщенности оттенков, изображать форму, пропорции, соединять воедино образы животных и птиц.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Организовывать свое рабочее место.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Учитывать выделенные учителем ориентиры действия.                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поиск необходимой информации с использованием учебной литературы; проводить сравнение по заданным критериям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рассуждения в форме связи простых суждений об объекте, его строении.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4A1BD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20.11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«Веточки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деревьев с росой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паутинкой».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паутинок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 росой, веточками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деревьев или снежинок при помощи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линий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правильно разводить гуашевые краски, изображать при помощи линий.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Удерживать цель учебной деятельности, заданную учителем.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правила рисования с натуры, умение рисовать ветку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хвойного дерева.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 и позицию.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27.11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орнамент.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Украшение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«Кокошник».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кружева,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узором воротничка для платья или кокошника,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закладки для книги.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выполнять узоры на предметах декоративно-прикладного искусства, выполнять кистью простейшие элементы растительного узора для украшения кокошника.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 учетом заданных алгоритмов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образцы, определять материалы, проектировать изделия.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Сотрудничать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 товарищами в ходе работы.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4.12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реальность. «Подводный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онструирование из бумаги подводного мира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Научатся выполнять моделирование форм подводного мира, планировать свою работу и следовать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инструкциям.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последовательность промежуточных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целей и соответствующих им действий с учётом конечного результата.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применять Познавательные. правила и пользоваться инструкциями.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 и позицию; строить монологическое высказывание.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Чувство прекрасного и эстетические чувства на основе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знакомства с зимней природой.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11.12</w:t>
            </w:r>
          </w:p>
          <w:p w:rsidR="00CA35B7" w:rsidRPr="00701192" w:rsidRDefault="00CA35B7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 Постройка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фантазия. «Фантастический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замок».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оздание макетов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фантастических зданий,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фантастического города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основным приемам работы с бумагой.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 Видеть и понимать многообразие видов и форм в природе, конструировать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различные формы.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Давать эстетическую оценку выполненных работ.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18.12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изобразительной деятельности.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Братья – мастера Изображения,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Постройки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всегда работают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вместе.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украшение елочных игрушек, изображающих людей,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зверей, растения.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конструировать новогодние игрушки в виде зверей, растений, человека.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Учитывать выделенные учителем ориентиры действия.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анализ объектов с выделением существенных и несущественных признаков; проводить  сравнение   по заданным критериям.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формулировать собственное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мнение и позицию; строить монологическое высказывание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1D1D" w:rsidRPr="00701192" w:rsidTr="00071835">
        <w:trPr>
          <w:gridAfter w:val="2"/>
          <w:wAfter w:w="45" w:type="dxa"/>
          <w:trHeight w:val="147"/>
        </w:trPr>
        <w:tc>
          <w:tcPr>
            <w:tcW w:w="14418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 чем говорит искусство? (11 ч)</w:t>
            </w:r>
          </w:p>
          <w:p w:rsidR="00AE1D1D" w:rsidRPr="00701192" w:rsidRDefault="00AE1D1D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природы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различных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состояниях.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И.Левитан   «Над вечным покоем»,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«Золотая осень».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контрастных состояний природы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(море неж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ное и ласковое,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бурное и тревожное)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самостоятельно выбирать материал для творческой работы, передавать в рисунках пространственные отношения, реализовать свой замысел.</w:t>
            </w:r>
          </w:p>
        </w:tc>
        <w:tc>
          <w:tcPr>
            <w:tcW w:w="20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и удерживать учебную задачу.                            Учитывать выделенные учителем ориентиры действия.    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Осуществлять поиск необходимой информации; изображать море на основе своих наблюдений.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Контролировать действия партнёра; адекватно использовать речевые средства для решения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коммуникативных задач.</w:t>
            </w:r>
          </w:p>
        </w:tc>
        <w:tc>
          <w:tcPr>
            <w:tcW w:w="18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изобразительных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Изображение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животных.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Е.Чарушин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«Не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подходи!»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животных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веселых, стремительных,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угрожающих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7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рисовать силуэты животных, передавать свои наблюдения и переживания в рисунке.</w:t>
            </w:r>
          </w:p>
        </w:tc>
        <w:tc>
          <w:tcPr>
            <w:tcW w:w="2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учебную задачу на основе  соотнесения того, что уже известно и усвоено учащимися, и того , что ещё неизвестно.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Применять правила и пользоваться инструкциями;  наблюдать за настроением животных, передавать наблюдения и переживания в рисунке.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 вопросы, обращаться за помощью, формулировать свои затруднения.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29.01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тона, композиции.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Женский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образ из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русских сказок.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В.Васнецов «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женский образов (Золушка и злая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мачеха, баба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Бабариха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Царевна-Лягушка, добрая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злая волшебницы)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русскую женщину в народном костюме, передавать выразительность силуэта.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5.02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Передача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настроения в творческой работе с помощью цвета,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тона, композиции Сказочный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мужской образ.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доброго и злого 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мужского образа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изображать мужской образ.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Ставить вопросы, обращаться за помощью.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12.02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 изобразите-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льных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человека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героя,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выраженный в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объеме, создание в объеме сказочных образов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Царевна-Лебедь,Баба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яга)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Научатся передавать образ  человека и  его характер,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используя объём, выполнять коллективную творческую работу.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Регулятивные.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Воспринимать на слух и понимать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партнёра высказывания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Учебно-познавательный интерес к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19.02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выбору,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анализировать  и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701192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26.02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 и его украшения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(сумочка,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сарафан,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воротничок,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щит – по выбору, по заготовленной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форме).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 через украшения.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крашение вырезанных из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бумаги богатырских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доспехов,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кокошников, воротников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узнавать отдельные произведения выдающихся отечественных и зарубежных художников, называть из авторов.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Планировать своё действие в соответствии с поставленной задачей и условиями её реализации.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иллюстрациях; анализировать  и сопоставлять произведения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Задавать вопросы, обращаться за помощью, формулировать свои затруднения.   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сопричастности и гордости за свою Родину, народ, историю.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4.03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776138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11.03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Мир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изобразительных искусств. Образ </w:t>
            </w:r>
            <w:proofErr w:type="spellStart"/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Образ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человека</w:t>
            </w:r>
            <w:proofErr w:type="spell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 скульптуре.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М.Врубель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«Богатырь».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Образ сказочного героя, выраженный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объеме. Украшение двух противоположных по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намерениям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флотов(доброго, пиратского)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передавать образ  человека и  его характер, используя объём, выполнять коллективную творческую работу.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Находить общие черты в характере произведений разных видов искусства.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Учебно-познавательный интерес к новому учебному материалу и способам решения новой частной задачи.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18.03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Художественное творчество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его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связь с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окружающей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жизнью.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Моделирование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зданий.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Дворцы доброй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феи.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бразы сказочных построек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видеть художественный образ в архитектуре.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анализ объектов с выделением существенных и несущественных признаков;  строить рассуждения в форме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связи простых суждений об объекте, его строении, свойствах и связях.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</w:t>
            </w:r>
            <w:r w:rsidR="00312BAA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Адекватная мотивация учебной деятельности (познавательные мотивы).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25.03</w:t>
            </w:r>
          </w:p>
        </w:tc>
        <w:tc>
          <w:tcPr>
            <w:tcW w:w="8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78C6" w:rsidRPr="00701192" w:rsidTr="00071835">
        <w:trPr>
          <w:gridAfter w:val="1"/>
          <w:wAfter w:w="7" w:type="dxa"/>
          <w:trHeight w:val="147"/>
        </w:trPr>
        <w:tc>
          <w:tcPr>
            <w:tcW w:w="1445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Как говорит искусство? (8 ч)</w:t>
            </w:r>
          </w:p>
          <w:p w:rsidR="005878C6" w:rsidRPr="00701192" w:rsidRDefault="005878C6" w:rsidP="009D4FB1">
            <w:pPr>
              <w:spacing w:after="0" w:line="240" w:lineRule="auto"/>
              <w:ind w:right="-7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78C6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мире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сказочных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героев».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изображении, украшении 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постройке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человек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выражает свои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чувства,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мысли, своё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</w:t>
            </w:r>
          </w:p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миру.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работ.</w:t>
            </w:r>
          </w:p>
        </w:tc>
        <w:tc>
          <w:tcPr>
            <w:tcW w:w="2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передавать настроение в творческой работе с помощью цвета, тона, композиции и формы.</w:t>
            </w:r>
          </w:p>
        </w:tc>
        <w:tc>
          <w:tcPr>
            <w:tcW w:w="243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Регулятивные: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основе  соотнесения того, что уже известно и усвоено учащимися, и того , что ещё неизвестно.                         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поиск необходимой информации в дополнительной литературе и иллюстрациях; наблюдать за конструкциями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зданий.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Задавать вопросы, обращаться за помощью, формулировать свои затруднения.   </w:t>
            </w:r>
          </w:p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сопричастности и гордости за свою Родину, народ, историю.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95F0B" w:rsidP="00595F0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78C6" w:rsidRPr="00701192" w:rsidRDefault="005878C6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выражения: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тёплые 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холодные цвета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Замок 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Снежной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королевы.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горящего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костра и холодной синей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ночи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вокруг.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наблюдать за цветом в картинах художников, передавать в тематических рисунках пространственные отношения, правильно разводить гуашевые краски.</w:t>
            </w:r>
          </w:p>
        </w:tc>
        <w:tc>
          <w:tcPr>
            <w:tcW w:w="241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Учитывать выделенные учителем ориентиры действия.   Ставить учебную задачу на основе  соотнесения того, что уже известно и усвоено учащимися, и того , что ещё неизвестно.          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Познавательные.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Осуществлять поиск необходимой информации в дополнительной литературе и иллюстрациях.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Задавать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вопросы, обращаться за помощью,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формулировать  свои затруднения.   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Ценность искусства в соответствии гармонии человека с окружающим миром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8.04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 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Весна идет.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Цвет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тихие (глухие)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звонкие цвета.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А.Куинджи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«Море с парус-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кораблём».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зображение весенней земли.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при рисовании  пейзажа составлять цвета весеннего колорита, работать кистью по сырому.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Преобразовывать практическую задачу в познавательную.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правила и пользоваться инструкциями;  выбирать наиболее эффективные способы решения задач.                 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с природой.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15.04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средство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выражения: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настроение в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ритме.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Изображение настроения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весенней природы в ритме.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 основные и составные цвета, изображать весенние цветы и листья.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материалы, контролировать и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22.04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</w:t>
            </w:r>
          </w:p>
          <w:p w:rsidR="00312BAA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тельного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искусства.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Линия как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средство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выражения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ритма: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характер линий.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Ветка.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зображение весенних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учьев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веток деревьев.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 различать основные и составные цвета, изображать ветку березы и дуба.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Анализировать образец, определять материалы, контролировать и корректировать свою работу.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Чувство прекрасного и эстетические чувства на основе знакомства работами мастеров.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29.04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Художествен-</w:t>
            </w:r>
          </w:p>
          <w:p w:rsidR="009E1A84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пятен,цвет,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средства выразительности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>анно по теме: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летящих птиц на плоскости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более 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Ценность искусства в соответствии гармонии человека в окружающим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миром.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lastRenderedPageBreak/>
              <w:t>6.05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тестовая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работа по 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изобразитель</w:t>
            </w:r>
          </w:p>
          <w:p w:rsidR="00312BAA" w:rsidRPr="00701192" w:rsidRDefault="00312BAA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ному </w:t>
            </w:r>
          </w:p>
          <w:p w:rsidR="007F6225" w:rsidRPr="00701192" w:rsidRDefault="00312BAA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искусству.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итмическое </w:t>
            </w:r>
          </w:p>
          <w:p w:rsidR="00D81BED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расположение летящих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птиц на плоскости </w:t>
            </w:r>
          </w:p>
          <w:p w:rsidR="007F6225" w:rsidRPr="00701192" w:rsidRDefault="009E1A84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листа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F6225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Художествен-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язык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язык</w:t>
            </w:r>
            <w:proofErr w:type="spellEnd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изобразительно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го искусства.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Ритм линий и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пятен, цвет,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пропорции-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выразительности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Коллективное 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панно по теме:</w:t>
            </w:r>
          </w:p>
          <w:p w:rsidR="007F6225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«Весна. Шум </w:t>
            </w:r>
          </w:p>
          <w:p w:rsidR="009E1A84" w:rsidRPr="00701192" w:rsidRDefault="007F6225" w:rsidP="007F6225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птиц».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BED" w:rsidRPr="00701192" w:rsidRDefault="00D81BED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Проверить знания, умения, навыки по изученным темам.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создавать коллективное панно.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Регулятивные.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Воспринимать на слух и понимать сообщения информационного характера.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Выбирать наи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более эффективные способы  реше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ния задач.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собственное мнение, вести устный диалог.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Ценность искусства в соответствии гармонии человека в окружающим миром.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line="240" w:lineRule="auto"/>
              <w:ind w:right="-71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13.05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147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Работа в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различных видах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изобразительной деятельности: </w:t>
            </w:r>
            <w:proofErr w:type="spellStart"/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бумагопластика</w:t>
            </w:r>
            <w:proofErr w:type="spellEnd"/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и лепка.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Пропорции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 выражают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D81BED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E1A84"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онструирование или лепка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птиц с разными пропорциями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(большой хвост-маленькая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головка-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большой клюв)</w:t>
            </w:r>
            <w:r w:rsidR="00D81BED" w:rsidRPr="0070119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выбирать материал для работы, выражать характер изделия через отношение между величинами (пропорцию).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Принимать и удерживать учебную задачу.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Познавательные.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образец, определять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материалы.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Коммуникативные: </w:t>
            </w: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Строить понятные для партнёра высказывания, формулировать собственное мнение и позицию.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4A1BDB" w:rsidRDefault="00CA35B7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color w:val="0D0D0D"/>
                <w:sz w:val="24"/>
                <w:szCs w:val="24"/>
                <w:lang w:eastAsia="en-US"/>
              </w:rPr>
            </w:pPr>
          </w:p>
          <w:p w:rsidR="00CA35B7" w:rsidRPr="00701192" w:rsidRDefault="00595F0B" w:rsidP="00701192">
            <w:pPr>
              <w:spacing w:line="240" w:lineRule="auto"/>
              <w:jc w:val="both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  <w:lang w:eastAsia="en-US"/>
              </w:rPr>
              <w:t>20.05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E1A84" w:rsidRPr="00701192" w:rsidTr="00071835">
        <w:trPr>
          <w:gridAfter w:val="1"/>
          <w:wAfter w:w="7" w:type="dxa"/>
          <w:trHeight w:val="843"/>
        </w:trPr>
        <w:tc>
          <w:tcPr>
            <w:tcW w:w="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20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Наши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достижения.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Я умею. Я могу.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детских работ.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Мастерская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 xml:space="preserve">выставка, </w:t>
            </w:r>
          </w:p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вернисаж.</w:t>
            </w:r>
          </w:p>
        </w:tc>
        <w:tc>
          <w:tcPr>
            <w:tcW w:w="24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z w:val="24"/>
                <w:szCs w:val="24"/>
              </w:rPr>
              <w:t>Научатся демонстрировать свои достижения на выставке и комментировать их.</w:t>
            </w:r>
          </w:p>
        </w:tc>
        <w:tc>
          <w:tcPr>
            <w:tcW w:w="24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Регулятивные.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Преобразовывать практическую задачу в познава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тельную.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Познавательные.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Осуществлять поиск  и анализ необходимой информации. </w:t>
            </w:r>
          </w:p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Коммуникативные: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Адекватно оценивать собственное поведение и поведение окружающих.</w:t>
            </w:r>
          </w:p>
        </w:tc>
        <w:tc>
          <w:tcPr>
            <w:tcW w:w="18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Уважитель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ное отноше</w:t>
            </w:r>
            <w:r w:rsidRPr="00701192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softHyphen/>
              <w:t>ние к иному мнению.</w:t>
            </w:r>
          </w:p>
        </w:tc>
        <w:tc>
          <w:tcPr>
            <w:tcW w:w="8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5B7" w:rsidRPr="00701192" w:rsidRDefault="00595F0B" w:rsidP="004A1BDB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27.05</w:t>
            </w:r>
          </w:p>
        </w:tc>
        <w:tc>
          <w:tcPr>
            <w:tcW w:w="7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1A84" w:rsidRPr="00701192" w:rsidRDefault="009E1A84" w:rsidP="00701192">
            <w:pPr>
              <w:spacing w:after="0" w:line="240" w:lineRule="auto"/>
              <w:ind w:right="-7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8C21FD" w:rsidRPr="00701192" w:rsidSect="00913333">
          <w:pgSz w:w="16838" w:h="11906" w:orient="landscape"/>
          <w:pgMar w:top="1134" w:right="1134" w:bottom="1134" w:left="1134" w:header="709" w:footer="709" w:gutter="0"/>
          <w:cols w:space="708"/>
          <w:docGrid w:linePitch="360"/>
        </w:sectPr>
      </w:pPr>
    </w:p>
    <w:p w:rsidR="00E34B9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 xml:space="preserve">Критерии оценивания </w:t>
      </w: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знаний, умений,</w:t>
      </w:r>
    </w:p>
    <w:p w:rsidR="008C21FD" w:rsidRPr="00701192" w:rsidRDefault="00E34B9D" w:rsidP="009D4FB1">
      <w:pPr>
        <w:shd w:val="clear" w:color="auto" w:fill="FFFFFF"/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навыков учащихся по изобразительному искусству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"5"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  полностью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правильно излагает изученный материал и умеет применить полученные  знания на практике;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верно решает композицию рисунка, т.е. гармонично согласовывает между  собой все компоненты изображения;</w:t>
      </w:r>
    </w:p>
    <w:p w:rsidR="008C21FD" w:rsidRPr="00701192" w:rsidRDefault="008C21FD" w:rsidP="00701192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 и передать в изображении наиболее 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"4"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полностью овладел программным материалом, но при изложении его допускает неточности второстепенного характера;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гармонично согласовывает между собой все компоненты изображения;</w:t>
      </w:r>
    </w:p>
    <w:p w:rsidR="008C21FD" w:rsidRPr="00701192" w:rsidRDefault="008C21FD" w:rsidP="00701192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умеет подметить, но не совсем точно передаёт в изображении наиболее</w:t>
      </w:r>
      <w:r w:rsidRPr="00701192">
        <w:rPr>
          <w:rFonts w:ascii="Times New Roman" w:eastAsia="Times New Roman" w:hAnsi="Times New Roman" w:cs="Times New Roman"/>
          <w:sz w:val="24"/>
          <w:szCs w:val="24"/>
        </w:rPr>
        <w:br/>
        <w:t>характерное.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"3"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слабо справляется с поставленной целью урока;</w:t>
      </w:r>
    </w:p>
    <w:p w:rsidR="008C21FD" w:rsidRPr="00701192" w:rsidRDefault="008C21FD" w:rsidP="00701192">
      <w:pPr>
        <w:numPr>
          <w:ilvl w:val="0"/>
          <w:numId w:val="7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допускает неточность в изложении изученного материала.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21FD" w:rsidRPr="00701192" w:rsidRDefault="008C21FD" w:rsidP="00701192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Оценка "2"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учащийся допускает грубые ошибки в ответе;</w:t>
      </w:r>
    </w:p>
    <w:p w:rsidR="008C21FD" w:rsidRPr="00701192" w:rsidRDefault="008C21FD" w:rsidP="00701192">
      <w:pPr>
        <w:numPr>
          <w:ilvl w:val="0"/>
          <w:numId w:val="8"/>
        </w:numPr>
        <w:shd w:val="clear" w:color="auto" w:fill="FFFFFF"/>
        <w:spacing w:after="0" w:line="240" w:lineRule="auto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1192">
        <w:rPr>
          <w:rFonts w:ascii="Times New Roman" w:eastAsia="Times New Roman" w:hAnsi="Times New Roman" w:cs="Times New Roman"/>
          <w:sz w:val="24"/>
          <w:szCs w:val="24"/>
        </w:rPr>
        <w:t>не справляется с поставленной целью урока.</w:t>
      </w:r>
    </w:p>
    <w:p w:rsidR="008C21FD" w:rsidRPr="00701192" w:rsidRDefault="008C21FD" w:rsidP="00701192">
      <w:pPr>
        <w:shd w:val="clear" w:color="auto" w:fill="FFFFFF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8C21FD" w:rsidRPr="00701192" w:rsidSect="0091333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BDB" w:rsidRDefault="004A1BDB" w:rsidP="001618D4">
      <w:pPr>
        <w:spacing w:after="0" w:line="240" w:lineRule="auto"/>
      </w:pPr>
      <w:r>
        <w:separator/>
      </w:r>
    </w:p>
  </w:endnote>
  <w:endnote w:type="continuationSeparator" w:id="1">
    <w:p w:rsidR="004A1BDB" w:rsidRDefault="004A1BDB" w:rsidP="0016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14482494"/>
      <w:docPartObj>
        <w:docPartGallery w:val="Page Numbers (Bottom of Page)"/>
        <w:docPartUnique/>
      </w:docPartObj>
    </w:sdtPr>
    <w:sdtContent>
      <w:p w:rsidR="004A1BDB" w:rsidRDefault="00BC058D">
        <w:pPr>
          <w:pStyle w:val="a8"/>
          <w:jc w:val="right"/>
        </w:pPr>
        <w:r>
          <w:rPr>
            <w:noProof/>
          </w:rPr>
          <w:fldChar w:fldCharType="begin"/>
        </w:r>
        <w:r w:rsidR="005861FB"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36F9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A1BDB" w:rsidRDefault="004A1BDB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BDB" w:rsidRDefault="004A1BDB" w:rsidP="001618D4">
      <w:pPr>
        <w:spacing w:after="0" w:line="240" w:lineRule="auto"/>
      </w:pPr>
      <w:r>
        <w:separator/>
      </w:r>
    </w:p>
  </w:footnote>
  <w:footnote w:type="continuationSeparator" w:id="1">
    <w:p w:rsidR="004A1BDB" w:rsidRDefault="004A1BDB" w:rsidP="001618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30F8B"/>
    <w:multiLevelType w:val="multilevel"/>
    <w:tmpl w:val="FD44B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1A1D5D"/>
    <w:multiLevelType w:val="multilevel"/>
    <w:tmpl w:val="48E28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8D5641"/>
    <w:multiLevelType w:val="hybridMultilevel"/>
    <w:tmpl w:val="AB9C2DD0"/>
    <w:lvl w:ilvl="0" w:tplc="0419000D">
      <w:start w:val="1"/>
      <w:numFmt w:val="bullet"/>
      <w:lvlText w:val=""/>
      <w:lvlJc w:val="left"/>
      <w:pPr>
        <w:ind w:left="810" w:hanging="45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C9270A"/>
    <w:multiLevelType w:val="multilevel"/>
    <w:tmpl w:val="C61817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CE655F3"/>
    <w:multiLevelType w:val="hybridMultilevel"/>
    <w:tmpl w:val="015C799E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020461"/>
    <w:multiLevelType w:val="hybridMultilevel"/>
    <w:tmpl w:val="4D483800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1F6498F"/>
    <w:multiLevelType w:val="hybridMultilevel"/>
    <w:tmpl w:val="70F4B932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98E1201"/>
    <w:multiLevelType w:val="multilevel"/>
    <w:tmpl w:val="86FCD6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541C15"/>
    <w:rsid w:val="000007C4"/>
    <w:rsid w:val="000309D3"/>
    <w:rsid w:val="00036F94"/>
    <w:rsid w:val="000540DC"/>
    <w:rsid w:val="00071835"/>
    <w:rsid w:val="0008625E"/>
    <w:rsid w:val="000A705D"/>
    <w:rsid w:val="000B0646"/>
    <w:rsid w:val="000C406A"/>
    <w:rsid w:val="001015D1"/>
    <w:rsid w:val="00111645"/>
    <w:rsid w:val="00112160"/>
    <w:rsid w:val="00126010"/>
    <w:rsid w:val="001618D4"/>
    <w:rsid w:val="001A6273"/>
    <w:rsid w:val="001C3EDA"/>
    <w:rsid w:val="001F66F8"/>
    <w:rsid w:val="002236DD"/>
    <w:rsid w:val="002734F2"/>
    <w:rsid w:val="00283F9D"/>
    <w:rsid w:val="00287F24"/>
    <w:rsid w:val="002977A8"/>
    <w:rsid w:val="002A2AE5"/>
    <w:rsid w:val="002A72A6"/>
    <w:rsid w:val="002C6902"/>
    <w:rsid w:val="002F7AB5"/>
    <w:rsid w:val="00302193"/>
    <w:rsid w:val="00312BAA"/>
    <w:rsid w:val="0035373D"/>
    <w:rsid w:val="0036046A"/>
    <w:rsid w:val="00360795"/>
    <w:rsid w:val="003739A8"/>
    <w:rsid w:val="00390AB0"/>
    <w:rsid w:val="0039208B"/>
    <w:rsid w:val="003A3B67"/>
    <w:rsid w:val="003C0099"/>
    <w:rsid w:val="003C286B"/>
    <w:rsid w:val="003C54F3"/>
    <w:rsid w:val="003F5131"/>
    <w:rsid w:val="00402ACA"/>
    <w:rsid w:val="004531D2"/>
    <w:rsid w:val="00456E95"/>
    <w:rsid w:val="0045797A"/>
    <w:rsid w:val="004772D7"/>
    <w:rsid w:val="004A1BDB"/>
    <w:rsid w:val="004A2E32"/>
    <w:rsid w:val="004F0A09"/>
    <w:rsid w:val="00512DD1"/>
    <w:rsid w:val="00522459"/>
    <w:rsid w:val="005376AD"/>
    <w:rsid w:val="00541C15"/>
    <w:rsid w:val="0054363D"/>
    <w:rsid w:val="00552E46"/>
    <w:rsid w:val="00581D68"/>
    <w:rsid w:val="0058244A"/>
    <w:rsid w:val="005861FB"/>
    <w:rsid w:val="005878C6"/>
    <w:rsid w:val="00595F0B"/>
    <w:rsid w:val="005A577F"/>
    <w:rsid w:val="005A7E50"/>
    <w:rsid w:val="005B20ED"/>
    <w:rsid w:val="005B3112"/>
    <w:rsid w:val="005B6EC3"/>
    <w:rsid w:val="005E04FD"/>
    <w:rsid w:val="005E37F1"/>
    <w:rsid w:val="005F4E9A"/>
    <w:rsid w:val="00615C27"/>
    <w:rsid w:val="00637B08"/>
    <w:rsid w:val="0064080E"/>
    <w:rsid w:val="00641255"/>
    <w:rsid w:val="006617A7"/>
    <w:rsid w:val="00662F2C"/>
    <w:rsid w:val="00677244"/>
    <w:rsid w:val="00683CD6"/>
    <w:rsid w:val="006B0B1B"/>
    <w:rsid w:val="006B1932"/>
    <w:rsid w:val="006C715E"/>
    <w:rsid w:val="006D237C"/>
    <w:rsid w:val="006E5160"/>
    <w:rsid w:val="006E7C96"/>
    <w:rsid w:val="006F0064"/>
    <w:rsid w:val="00701192"/>
    <w:rsid w:val="00714F9C"/>
    <w:rsid w:val="00726E3F"/>
    <w:rsid w:val="00737E63"/>
    <w:rsid w:val="00746E4C"/>
    <w:rsid w:val="007701D5"/>
    <w:rsid w:val="00776138"/>
    <w:rsid w:val="007B04A4"/>
    <w:rsid w:val="007B4567"/>
    <w:rsid w:val="007C452C"/>
    <w:rsid w:val="007C6CB8"/>
    <w:rsid w:val="007E2AF9"/>
    <w:rsid w:val="007F6225"/>
    <w:rsid w:val="00845BA7"/>
    <w:rsid w:val="00845FCF"/>
    <w:rsid w:val="00857086"/>
    <w:rsid w:val="008659EA"/>
    <w:rsid w:val="008760A0"/>
    <w:rsid w:val="00893C7F"/>
    <w:rsid w:val="008A4AF5"/>
    <w:rsid w:val="008C21FD"/>
    <w:rsid w:val="008C35E3"/>
    <w:rsid w:val="008E49B4"/>
    <w:rsid w:val="008E73E4"/>
    <w:rsid w:val="00902AE1"/>
    <w:rsid w:val="00913333"/>
    <w:rsid w:val="00944C9E"/>
    <w:rsid w:val="00947492"/>
    <w:rsid w:val="00967DFC"/>
    <w:rsid w:val="0097231D"/>
    <w:rsid w:val="00986B19"/>
    <w:rsid w:val="00995EA6"/>
    <w:rsid w:val="00996652"/>
    <w:rsid w:val="009969E7"/>
    <w:rsid w:val="009C0988"/>
    <w:rsid w:val="009D4FB1"/>
    <w:rsid w:val="009E1A84"/>
    <w:rsid w:val="009F0901"/>
    <w:rsid w:val="00A27BD3"/>
    <w:rsid w:val="00A46239"/>
    <w:rsid w:val="00A81E4E"/>
    <w:rsid w:val="00A87C01"/>
    <w:rsid w:val="00AA68ED"/>
    <w:rsid w:val="00AE1D1D"/>
    <w:rsid w:val="00AE50F0"/>
    <w:rsid w:val="00B01F9A"/>
    <w:rsid w:val="00B35E0D"/>
    <w:rsid w:val="00B772B6"/>
    <w:rsid w:val="00B85270"/>
    <w:rsid w:val="00BA4B80"/>
    <w:rsid w:val="00BC058D"/>
    <w:rsid w:val="00BC5E7F"/>
    <w:rsid w:val="00BD3830"/>
    <w:rsid w:val="00BE73E2"/>
    <w:rsid w:val="00C70616"/>
    <w:rsid w:val="00C92074"/>
    <w:rsid w:val="00CA35B7"/>
    <w:rsid w:val="00CA6C21"/>
    <w:rsid w:val="00CC02EB"/>
    <w:rsid w:val="00CD45FA"/>
    <w:rsid w:val="00CD6F22"/>
    <w:rsid w:val="00CE0623"/>
    <w:rsid w:val="00D4532A"/>
    <w:rsid w:val="00D81BED"/>
    <w:rsid w:val="00DA284B"/>
    <w:rsid w:val="00DB4C8E"/>
    <w:rsid w:val="00DC033C"/>
    <w:rsid w:val="00DF36F5"/>
    <w:rsid w:val="00E03C7A"/>
    <w:rsid w:val="00E140B8"/>
    <w:rsid w:val="00E32D42"/>
    <w:rsid w:val="00E3430B"/>
    <w:rsid w:val="00E34B9D"/>
    <w:rsid w:val="00E41079"/>
    <w:rsid w:val="00E51502"/>
    <w:rsid w:val="00E61214"/>
    <w:rsid w:val="00E92FE2"/>
    <w:rsid w:val="00E97DE5"/>
    <w:rsid w:val="00EA225A"/>
    <w:rsid w:val="00EA46C3"/>
    <w:rsid w:val="00EB3E85"/>
    <w:rsid w:val="00ED65E9"/>
    <w:rsid w:val="00EE60D6"/>
    <w:rsid w:val="00EF2B63"/>
    <w:rsid w:val="00EF6D1E"/>
    <w:rsid w:val="00F0618E"/>
    <w:rsid w:val="00F30B96"/>
    <w:rsid w:val="00F35FCD"/>
    <w:rsid w:val="00F4411C"/>
    <w:rsid w:val="00F452CC"/>
    <w:rsid w:val="00F45347"/>
    <w:rsid w:val="00F744CA"/>
    <w:rsid w:val="00F83F54"/>
    <w:rsid w:val="00FA1ED3"/>
    <w:rsid w:val="00FA2BA6"/>
    <w:rsid w:val="00FA5A25"/>
    <w:rsid w:val="00FB185D"/>
    <w:rsid w:val="00FD199E"/>
    <w:rsid w:val="00FE13B6"/>
    <w:rsid w:val="00FF02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2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0">
    <w:name w:val="c0"/>
    <w:basedOn w:val="a"/>
    <w:rsid w:val="00541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41C15"/>
  </w:style>
  <w:style w:type="character" w:customStyle="1" w:styleId="c1">
    <w:name w:val="c1"/>
    <w:basedOn w:val="a0"/>
    <w:rsid w:val="00541C15"/>
  </w:style>
  <w:style w:type="table" w:styleId="a3">
    <w:name w:val="Table Grid"/>
    <w:basedOn w:val="a1"/>
    <w:uiPriority w:val="59"/>
    <w:rsid w:val="00541C1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5E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5E7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8D4"/>
  </w:style>
  <w:style w:type="paragraph" w:styleId="a8">
    <w:name w:val="footer"/>
    <w:basedOn w:val="a"/>
    <w:link w:val="a9"/>
    <w:uiPriority w:val="99"/>
    <w:unhideWhenUsed/>
    <w:rsid w:val="001618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8D4"/>
  </w:style>
  <w:style w:type="table" w:customStyle="1" w:styleId="2">
    <w:name w:val="Сетка таблицы2"/>
    <w:basedOn w:val="a1"/>
    <w:uiPriority w:val="59"/>
    <w:rsid w:val="009969E7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294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2B11E8-692D-4C61-9AD9-7AEA0A78B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781</TotalTime>
  <Pages>32</Pages>
  <Words>5633</Words>
  <Characters>32112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37670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Рамзия</dc:creator>
  <cp:lastModifiedBy>Руфина</cp:lastModifiedBy>
  <cp:revision>85</cp:revision>
  <cp:lastPrinted>2016-02-08T10:19:00Z</cp:lastPrinted>
  <dcterms:created xsi:type="dcterms:W3CDTF">2015-05-13T07:08:00Z</dcterms:created>
  <dcterms:modified xsi:type="dcterms:W3CDTF">2019-09-15T20:15:00Z</dcterms:modified>
</cp:coreProperties>
</file>